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7D10D6" w14:textId="1BEBD498" w:rsidR="00C903F3" w:rsidRDefault="00715FDB" w:rsidP="00FA54B5">
      <w:r>
        <w:t>LSO 312</w:t>
      </w:r>
      <w:r w:rsidR="00C903F3">
        <w:t xml:space="preserve"> The Graphic Novel </w:t>
      </w:r>
    </w:p>
    <w:p w14:paraId="55FB95AB" w14:textId="77777777" w:rsidR="00C903F3" w:rsidRDefault="00C903F3" w:rsidP="00FA54B5"/>
    <w:p w14:paraId="2FA9963E" w14:textId="41479001" w:rsidR="00FA54B5" w:rsidRDefault="00FA54B5" w:rsidP="00FA54B5">
      <w:r>
        <w:t>Comics Assignment</w:t>
      </w:r>
      <w:r>
        <w:tab/>
      </w:r>
      <w:r>
        <w:tab/>
      </w:r>
      <w:r>
        <w:tab/>
      </w:r>
      <w:r>
        <w:tab/>
      </w:r>
      <w:r>
        <w:tab/>
      </w:r>
      <w:r>
        <w:tab/>
      </w:r>
      <w:r>
        <w:tab/>
      </w:r>
      <w:r>
        <w:tab/>
      </w:r>
    </w:p>
    <w:p w14:paraId="17F58930" w14:textId="77777777" w:rsidR="00FA54B5" w:rsidRDefault="00FA54B5" w:rsidP="00FA54B5"/>
    <w:p w14:paraId="419CC6E9" w14:textId="77777777" w:rsidR="00FA54B5" w:rsidRDefault="00FA54B5" w:rsidP="00FA54B5">
      <w:pPr>
        <w:ind w:left="709" w:hanging="709"/>
      </w:pPr>
      <w:r>
        <w:t>Assigned: Week 2</w:t>
      </w:r>
    </w:p>
    <w:p w14:paraId="3687B5A2" w14:textId="77777777" w:rsidR="00FA54B5" w:rsidRDefault="00FA54B5" w:rsidP="00FA54B5">
      <w:pPr>
        <w:ind w:left="709" w:hanging="709"/>
      </w:pPr>
      <w:r>
        <w:t>Due: Week 12</w:t>
      </w:r>
    </w:p>
    <w:p w14:paraId="0F4FCB4A" w14:textId="77777777" w:rsidR="00FA54B5" w:rsidRDefault="00FA54B5" w:rsidP="00FA54B5">
      <w:pPr>
        <w:ind w:left="709" w:hanging="709"/>
      </w:pPr>
    </w:p>
    <w:p w14:paraId="03369BA5" w14:textId="77777777" w:rsidR="00FA54B5" w:rsidRDefault="00FA54B5" w:rsidP="00FA54B5">
      <w:r>
        <w:t>Format: Drawn comic and formal essay</w:t>
      </w:r>
    </w:p>
    <w:p w14:paraId="60FDC089" w14:textId="77777777" w:rsidR="00FA54B5" w:rsidRDefault="00FA54B5" w:rsidP="00FA54B5">
      <w:r>
        <w:t>The assignment is weighted at 20%. The drawn comic is weighted at 15% and the formal essay is weighted at 5%.</w:t>
      </w:r>
    </w:p>
    <w:p w14:paraId="01D03F70" w14:textId="77777777" w:rsidR="00FA54B5" w:rsidRDefault="00FA54B5" w:rsidP="00FA54B5"/>
    <w:p w14:paraId="2D1E52E0" w14:textId="77777777" w:rsidR="00FA54B5" w:rsidRDefault="00FA54B5" w:rsidP="00FA54B5">
      <w:r>
        <w:t>The Comics Assignment is designed to give you the opportunity</w:t>
      </w:r>
      <w:r w:rsidRPr="006272A0">
        <w:t xml:space="preserve"> to apply </w:t>
      </w:r>
      <w:r>
        <w:t xml:space="preserve">the </w:t>
      </w:r>
      <w:r w:rsidRPr="006272A0">
        <w:t xml:space="preserve">knowledge gained through analysis and evaluation of graphic sequential narrative by creating a brief graphic sequential narrative (i.e. a comic). The comic must display a set of structural and graphic criteria. The content or story of the comic is </w:t>
      </w:r>
      <w:r>
        <w:t>your</w:t>
      </w:r>
      <w:r w:rsidRPr="006272A0">
        <w:t xml:space="preserve"> choice. </w:t>
      </w:r>
    </w:p>
    <w:p w14:paraId="7F5E3523" w14:textId="77777777" w:rsidR="00FA54B5" w:rsidRDefault="00FA54B5" w:rsidP="00FA54B5"/>
    <w:p w14:paraId="5C2987C9" w14:textId="77777777" w:rsidR="00FA54B5" w:rsidRDefault="00FA54B5" w:rsidP="00FA54B5">
      <w:r>
        <w:t>Optional consultation is available for comic assignment between weeks 4 and 11, either in person, or through Journals, or through Google Docs.</w:t>
      </w:r>
    </w:p>
    <w:p w14:paraId="404AFE77" w14:textId="77777777" w:rsidR="00FA54B5" w:rsidRDefault="00FA54B5" w:rsidP="00FA54B5"/>
    <w:p w14:paraId="1810E9E8" w14:textId="77777777" w:rsidR="00FA54B5" w:rsidRDefault="00FA54B5" w:rsidP="00FA54B5">
      <w:r>
        <w:t xml:space="preserve">The assignment is individual, with each student submitting his or her own comic. </w:t>
      </w:r>
    </w:p>
    <w:p w14:paraId="5BEA387B" w14:textId="77777777" w:rsidR="00FA54B5" w:rsidRDefault="00FA54B5" w:rsidP="00FA54B5"/>
    <w:p w14:paraId="4385A04C" w14:textId="77777777" w:rsidR="00FA54B5" w:rsidRDefault="00FA54B5" w:rsidP="00FA54B5"/>
    <w:p w14:paraId="786366BD" w14:textId="77777777" w:rsidR="00FA54B5" w:rsidRDefault="00FA54B5" w:rsidP="00FA54B5">
      <w:r>
        <w:t>Assignment Guidelines</w:t>
      </w:r>
    </w:p>
    <w:p w14:paraId="1869466A" w14:textId="77777777" w:rsidR="00FA54B5" w:rsidRDefault="00FA54B5" w:rsidP="00FA54B5"/>
    <w:p w14:paraId="19BF1DC3" w14:textId="77777777" w:rsidR="00FA54B5" w:rsidRDefault="00FA54B5" w:rsidP="00FA54B5">
      <w:r>
        <w:t>The Comics Assignment should be submitted in hardcopy format. However, if you have used digital media to create the comic, then you may submit the assignment electronically.</w:t>
      </w:r>
    </w:p>
    <w:p w14:paraId="53E57FBB" w14:textId="77777777" w:rsidR="00FA54B5" w:rsidRDefault="00FA54B5" w:rsidP="00FA54B5"/>
    <w:p w14:paraId="26620420" w14:textId="77777777" w:rsidR="00FA54B5" w:rsidRDefault="00FA54B5" w:rsidP="00FA54B5">
      <w:r>
        <w:t>The comic should be not less than 16 panels and not more than 32 panels in length. Your comics must display the six panel transitions. Ideally, all six transitions will be present, but sometimes all six are not possible to incorporate. The minimum allowable number of transitions is three (less than three and you run the risk of failing the assignment).</w:t>
      </w:r>
    </w:p>
    <w:p w14:paraId="1944F547" w14:textId="77777777" w:rsidR="00FA54B5" w:rsidRDefault="00FA54B5" w:rsidP="00FA54B5"/>
    <w:p w14:paraId="05825A5F" w14:textId="77777777" w:rsidR="00FA54B5" w:rsidRDefault="00FA54B5" w:rsidP="00FA54B5">
      <w:r>
        <w:t>The essay should be between 1200 – 1500 words in length</w:t>
      </w:r>
    </w:p>
    <w:p w14:paraId="74D19D1D" w14:textId="77777777" w:rsidR="00FA54B5" w:rsidRDefault="00FA54B5" w:rsidP="00FA54B5"/>
    <w:p w14:paraId="288560FD" w14:textId="77777777" w:rsidR="00FA54B5" w:rsidRDefault="00FA54B5" w:rsidP="00FA54B5"/>
    <w:p w14:paraId="1FE6A2B4" w14:textId="77777777" w:rsidR="00FA54B5" w:rsidRPr="00E66F91" w:rsidRDefault="00FA54B5" w:rsidP="00FA54B5">
      <w:pPr>
        <w:rPr>
          <w:b/>
          <w:bCs/>
        </w:rPr>
      </w:pPr>
      <w:r w:rsidRPr="00E66F91">
        <w:rPr>
          <w:rFonts w:cs="Times"/>
        </w:rPr>
        <w:t> </w:t>
      </w:r>
      <w:r w:rsidRPr="00E66F91">
        <w:t xml:space="preserve">Your comic </w:t>
      </w:r>
      <w:r w:rsidRPr="00E66F91">
        <w:rPr>
          <w:iCs/>
        </w:rPr>
        <w:t>must</w:t>
      </w:r>
      <w:r w:rsidRPr="00E66F91">
        <w:rPr>
          <w:i/>
          <w:iCs/>
        </w:rPr>
        <w:t xml:space="preserve"> </w:t>
      </w:r>
      <w:r w:rsidRPr="00E66F91">
        <w:t xml:space="preserve">tell a story. It must have a </w:t>
      </w:r>
      <w:r w:rsidRPr="00E66F91">
        <w:rPr>
          <w:i/>
          <w:iCs/>
        </w:rPr>
        <w:t>narrative structure</w:t>
      </w:r>
      <w:r w:rsidRPr="00E66F91">
        <w:t xml:space="preserve">. This means that it must have </w:t>
      </w:r>
      <w:r w:rsidRPr="00E66F91">
        <w:rPr>
          <w:i/>
          <w:iCs/>
        </w:rPr>
        <w:t xml:space="preserve">at least one main character </w:t>
      </w:r>
      <w:r w:rsidRPr="00E66F91">
        <w:t xml:space="preserve">(more than one character would probably be easier), and that character must undergo some kind of </w:t>
      </w:r>
      <w:r w:rsidRPr="00E66F91">
        <w:rPr>
          <w:i/>
          <w:iCs/>
        </w:rPr>
        <w:t>development</w:t>
      </w:r>
      <w:r w:rsidRPr="00E66F91">
        <w:t xml:space="preserve">. In comic terms, the development may be as simple as a sequence of carefully thought out and connected actions, or it may be as complex as a sequenced psychological development. </w:t>
      </w:r>
    </w:p>
    <w:p w14:paraId="6DFC903B" w14:textId="77777777" w:rsidR="00FA54B5" w:rsidRPr="00E66F91" w:rsidRDefault="00FA54B5" w:rsidP="00FA54B5">
      <w:pPr>
        <w:rPr>
          <w:b/>
          <w:bCs/>
        </w:rPr>
      </w:pPr>
    </w:p>
    <w:p w14:paraId="0D361428" w14:textId="77777777" w:rsidR="00FA54B5" w:rsidRPr="00E66F91" w:rsidRDefault="00FA54B5" w:rsidP="00FA54B5">
      <w:pPr>
        <w:rPr>
          <w:b/>
          <w:bCs/>
        </w:rPr>
      </w:pPr>
      <w:r w:rsidRPr="00E66F91">
        <w:lastRenderedPageBreak/>
        <w:t xml:space="preserve">Whatever type of character(s) you decide to create, </w:t>
      </w:r>
      <w:r w:rsidRPr="00E66F91">
        <w:rPr>
          <w:b/>
        </w:rPr>
        <w:t>you must not use a trademarked/copyrighted character,</w:t>
      </w:r>
      <w:r w:rsidRPr="00E66F91">
        <w:t xml:space="preserve"> although you can create a parody of such a character. </w:t>
      </w:r>
    </w:p>
    <w:p w14:paraId="6EB00B95" w14:textId="77777777" w:rsidR="00FA54B5" w:rsidRPr="00E66F91" w:rsidRDefault="00FA54B5" w:rsidP="00FA54B5">
      <w:pPr>
        <w:rPr>
          <w:b/>
          <w:bCs/>
        </w:rPr>
      </w:pPr>
    </w:p>
    <w:p w14:paraId="72B95726" w14:textId="77777777" w:rsidR="00FA54B5" w:rsidRPr="00E66F91" w:rsidRDefault="00FA54B5" w:rsidP="00FA54B5">
      <w:pPr>
        <w:rPr>
          <w:b/>
          <w:bCs/>
        </w:rPr>
      </w:pPr>
      <w:r w:rsidRPr="00E66F91">
        <w:t xml:space="preserve">Along with character, you comic must have </w:t>
      </w:r>
      <w:r w:rsidRPr="00E66F91">
        <w:rPr>
          <w:i/>
          <w:iCs/>
        </w:rPr>
        <w:t>actions and/or events</w:t>
      </w:r>
      <w:r w:rsidRPr="00E66F91">
        <w:t xml:space="preserve">. An </w:t>
      </w:r>
      <w:r w:rsidRPr="00E66F91">
        <w:rPr>
          <w:i/>
          <w:iCs/>
        </w:rPr>
        <w:t xml:space="preserve">action </w:t>
      </w:r>
      <w:r w:rsidRPr="00E66F91">
        <w:t xml:space="preserve">can be loosely defined as any activity that requires the visual depiction of </w:t>
      </w:r>
      <w:r w:rsidRPr="00E66F91">
        <w:rPr>
          <w:i/>
          <w:iCs/>
        </w:rPr>
        <w:t xml:space="preserve">motion </w:t>
      </w:r>
      <w:r w:rsidRPr="00E66F91">
        <w:t xml:space="preserve">or of </w:t>
      </w:r>
      <w:r w:rsidRPr="00E66F91">
        <w:rPr>
          <w:i/>
          <w:iCs/>
        </w:rPr>
        <w:t>movement from one state of mind to another</w:t>
      </w:r>
      <w:r w:rsidRPr="00E66F91">
        <w:t xml:space="preserve">. An </w:t>
      </w:r>
      <w:r w:rsidRPr="00E66F91">
        <w:rPr>
          <w:i/>
          <w:iCs/>
        </w:rPr>
        <w:t>event</w:t>
      </w:r>
      <w:r w:rsidRPr="00E66F91">
        <w:t xml:space="preserve">, again defined very loosely, can be non-visual insofar as it relies upon narrative text and/or dialogue, but, most often, events are visual. An event generally is made up of a sequence of images that include most or all of the following: setting, atmosphere, character, action, dialogue, text. An event may delineate a physical action or it may be a psychological action. </w:t>
      </w:r>
    </w:p>
    <w:p w14:paraId="4B514F1B" w14:textId="77777777" w:rsidR="00FA54B5" w:rsidRPr="00E66F91" w:rsidRDefault="00FA54B5" w:rsidP="00FA54B5">
      <w:pPr>
        <w:rPr>
          <w:b/>
          <w:bCs/>
        </w:rPr>
      </w:pPr>
    </w:p>
    <w:p w14:paraId="095493DB" w14:textId="77777777" w:rsidR="00FA54B5" w:rsidRPr="00E66F91" w:rsidRDefault="00FA54B5" w:rsidP="00FA54B5">
      <w:r w:rsidRPr="00E66F91">
        <w:t xml:space="preserve">Narrative structure also requires the use of </w:t>
      </w:r>
      <w:r w:rsidRPr="00E66F91">
        <w:rPr>
          <w:i/>
          <w:iCs/>
        </w:rPr>
        <w:t>metaphor and symbol</w:t>
      </w:r>
      <w:r w:rsidRPr="00E66F91">
        <w:t xml:space="preserve">. In comic terms, we are talking about establishing and using </w:t>
      </w:r>
      <w:r w:rsidRPr="00E66F91">
        <w:rPr>
          <w:i/>
          <w:iCs/>
        </w:rPr>
        <w:t>iconic systems</w:t>
      </w:r>
      <w:r w:rsidRPr="00E66F91">
        <w:t>. The iconic level of the comic carries much of the weight of the comic’s meaning. Much care must be taken in the creation and depiction of characters, scenes, and action sequences in order for the iconic systems to become established and to be effective.</w:t>
      </w:r>
    </w:p>
    <w:p w14:paraId="0CB8F242" w14:textId="77777777" w:rsidR="00FA54B5" w:rsidRDefault="00FA54B5" w:rsidP="00FA54B5">
      <w:pPr>
        <w:widowControl w:val="0"/>
        <w:autoSpaceDE w:val="0"/>
        <w:autoSpaceDN w:val="0"/>
        <w:adjustRightInd w:val="0"/>
        <w:spacing w:after="240"/>
        <w:rPr>
          <w:b/>
          <w:bCs/>
        </w:rPr>
      </w:pPr>
    </w:p>
    <w:p w14:paraId="2E327C35" w14:textId="77777777" w:rsidR="00FA54B5" w:rsidRPr="00E66F91" w:rsidRDefault="00FA54B5" w:rsidP="00FA54B5">
      <w:pPr>
        <w:widowControl w:val="0"/>
        <w:autoSpaceDE w:val="0"/>
        <w:autoSpaceDN w:val="0"/>
        <w:adjustRightInd w:val="0"/>
        <w:spacing w:after="240"/>
        <w:rPr>
          <w:b/>
          <w:bCs/>
        </w:rPr>
      </w:pPr>
      <w:r w:rsidRPr="00E66F91">
        <w:t xml:space="preserve">Your comic may be in </w:t>
      </w:r>
      <w:r w:rsidRPr="00E66F91">
        <w:rPr>
          <w:i/>
          <w:iCs/>
        </w:rPr>
        <w:t>colour or in black and white</w:t>
      </w:r>
      <w:r w:rsidRPr="00E66F91">
        <w:t xml:space="preserve">. This decision is yours and must be one that you make with an eye to the requirements of your story (and your budget). The use of medium is an artistic decision you must make, and it should be made with the requirements of your comic in mind, not with the limitations of your artistic skill. A word of advice: unless your artistic vision includes the lines of lined paper as a design/visual element, stick to blank paper. The paper may be any colour you wish, but do avoid fluorescent </w:t>
      </w:r>
      <w:proofErr w:type="spellStart"/>
      <w:r>
        <w:t>colours</w:t>
      </w:r>
      <w:proofErr w:type="spellEnd"/>
      <w:r w:rsidRPr="00E66F91">
        <w:t xml:space="preserve">. Similarly, you may use almost any drawing implement and method you wish – pencil, ink (in its various forms and manifestations), crayon, digital images/ Photoshop, collage, and so on. The only materials I caution you against using are charcoal, chalk, and oil pastels because they smudge. </w:t>
      </w:r>
    </w:p>
    <w:p w14:paraId="61D3D9DD" w14:textId="77777777" w:rsidR="00FA54B5" w:rsidRPr="00E66F91" w:rsidRDefault="00FA54B5" w:rsidP="00FA54B5">
      <w:pPr>
        <w:widowControl w:val="0"/>
        <w:autoSpaceDE w:val="0"/>
        <w:autoSpaceDN w:val="0"/>
        <w:adjustRightInd w:val="0"/>
        <w:spacing w:after="240"/>
        <w:rPr>
          <w:rFonts w:cs="Times"/>
          <w:bCs/>
          <w:i/>
        </w:rPr>
      </w:pPr>
      <w:r w:rsidRPr="00E66F91">
        <w:t xml:space="preserve">Keep in mind that </w:t>
      </w:r>
      <w:r w:rsidRPr="00E66F91">
        <w:rPr>
          <w:i/>
          <w:iCs/>
        </w:rPr>
        <w:t>you will not be evaluated on your drawing skill</w:t>
      </w:r>
      <w:r w:rsidRPr="00E66F91">
        <w:t xml:space="preserve">. Your characters do not have to look like human beings. They can be geometric shapes or random squiggles. A drawn thing becomes a character when it is given language and, hence, a personality. If you, like me, can’t even draw a stick figure, then consider using some of the computer-based tools available to you in this rich digital age of ours. </w:t>
      </w:r>
      <w:r w:rsidRPr="00E66F91">
        <w:rPr>
          <w:b/>
          <w:i/>
        </w:rPr>
        <w:t xml:space="preserve">Remember, you cannot use a trademarked or copyrighted character. </w:t>
      </w:r>
    </w:p>
    <w:p w14:paraId="1759E09C" w14:textId="77777777" w:rsidR="00FA54B5" w:rsidRPr="000D21F3" w:rsidRDefault="00FA54B5" w:rsidP="00FA54B5">
      <w:pPr>
        <w:widowControl w:val="0"/>
        <w:autoSpaceDE w:val="0"/>
        <w:autoSpaceDN w:val="0"/>
        <w:adjustRightInd w:val="0"/>
        <w:spacing w:after="240"/>
        <w:rPr>
          <w:rFonts w:cs="Times"/>
          <w:b/>
          <w:bCs/>
        </w:rPr>
      </w:pPr>
      <w:r w:rsidRPr="00E66F91">
        <w:t xml:space="preserve">An essay explaining </w:t>
      </w:r>
      <w:r>
        <w:t>your</w:t>
      </w:r>
      <w:r w:rsidRPr="00E66F91">
        <w:t xml:space="preserve"> narrative and visual decision</w:t>
      </w:r>
      <w:r>
        <w:t>s</w:t>
      </w:r>
      <w:r w:rsidRPr="00E66F91">
        <w:t xml:space="preserve"> in the creation of this comic </w:t>
      </w:r>
      <w:r w:rsidRPr="000D21F3">
        <w:rPr>
          <w:iCs/>
        </w:rPr>
        <w:t xml:space="preserve">must </w:t>
      </w:r>
      <w:r w:rsidRPr="00E66F91">
        <w:t>accompany your comic.</w:t>
      </w:r>
      <w:r>
        <w:t xml:space="preserve"> Your essay should not exceed 15</w:t>
      </w:r>
      <w:r w:rsidRPr="00E66F91">
        <w:t>00 words. Below are some guiding questions to help you put your essay together. </w:t>
      </w:r>
      <w:r w:rsidRPr="000D21F3">
        <w:rPr>
          <w:b/>
          <w:iCs/>
        </w:rPr>
        <w:t>NOTE:</w:t>
      </w:r>
      <w:r w:rsidRPr="00E66F91">
        <w:rPr>
          <w:i/>
          <w:iCs/>
        </w:rPr>
        <w:t xml:space="preserve"> </w:t>
      </w:r>
      <w:r w:rsidRPr="000D21F3">
        <w:rPr>
          <w:iCs/>
        </w:rPr>
        <w:t>These questions are a guideline. Your essay should answer them, but also keep in mind that some questions will lead to you answer other related questions that are not mentioned in this brief list.</w:t>
      </w:r>
    </w:p>
    <w:p w14:paraId="6E0A74AB" w14:textId="77777777" w:rsidR="00FA54B5" w:rsidRPr="00E66F91" w:rsidRDefault="00FA54B5" w:rsidP="00FA54B5">
      <w:pPr>
        <w:rPr>
          <w:i/>
        </w:rPr>
      </w:pPr>
      <w:r w:rsidRPr="00E66F91">
        <w:lastRenderedPageBreak/>
        <w:t xml:space="preserve">What is your story about? </w:t>
      </w:r>
      <w:r w:rsidRPr="00E66F91">
        <w:rPr>
          <w:i/>
        </w:rPr>
        <w:t>Do not give me a summary or a synopsis of your story. Tell me what the theme or “point” of your comic is.</w:t>
      </w:r>
    </w:p>
    <w:p w14:paraId="222AC693" w14:textId="77777777" w:rsidR="00FA54B5" w:rsidRPr="00E66F91" w:rsidRDefault="00FA54B5" w:rsidP="00FA54B5">
      <w:pPr>
        <w:rPr>
          <w:b/>
        </w:rPr>
      </w:pPr>
      <w:r w:rsidRPr="00E66F91">
        <w:t>Why did you create your particular character(s)</w:t>
      </w:r>
      <w:proofErr w:type="gramStart"/>
      <w:r w:rsidRPr="00E66F91">
        <w:t>? </w:t>
      </w:r>
      <w:proofErr w:type="gramEnd"/>
      <w:r>
        <w:t xml:space="preserve"> </w:t>
      </w:r>
      <w:r w:rsidRPr="00E66F91">
        <w:t>Why did you decide to depict your character the way you did? </w:t>
      </w:r>
    </w:p>
    <w:p w14:paraId="5E10B205" w14:textId="77777777" w:rsidR="00FA54B5" w:rsidRPr="00E66F91" w:rsidRDefault="00FA54B5" w:rsidP="00FA54B5">
      <w:pPr>
        <w:rPr>
          <w:b/>
        </w:rPr>
      </w:pPr>
      <w:r w:rsidRPr="00E66F91">
        <w:t>If your comic is based on real world events, how are you employing the techniques of autobiographiction</w:t>
      </w:r>
      <w:proofErr w:type="gramStart"/>
      <w:r w:rsidRPr="00E66F91">
        <w:t>? </w:t>
      </w:r>
      <w:proofErr w:type="gramEnd"/>
    </w:p>
    <w:p w14:paraId="418A41A2" w14:textId="77777777" w:rsidR="00FA54B5" w:rsidRPr="00E66F91" w:rsidRDefault="00FA54B5" w:rsidP="00FA54B5">
      <w:pPr>
        <w:rPr>
          <w:b/>
        </w:rPr>
      </w:pPr>
      <w:r w:rsidRPr="00E66F91">
        <w:t>How is your setting (physical/temporal) connected to the story of your comic</w:t>
      </w:r>
      <w:r>
        <w:t>?</w:t>
      </w:r>
    </w:p>
    <w:p w14:paraId="7004B931" w14:textId="77777777" w:rsidR="00FA54B5" w:rsidRPr="00E66F91" w:rsidRDefault="00FA54B5" w:rsidP="00FA54B5">
      <w:pPr>
        <w:rPr>
          <w:b/>
        </w:rPr>
      </w:pPr>
      <w:r w:rsidRPr="00E66F91">
        <w:t xml:space="preserve">What </w:t>
      </w:r>
      <w:r>
        <w:t xml:space="preserve">icons and/or </w:t>
      </w:r>
      <w:r w:rsidRPr="00E66F91">
        <w:t>iconic systems are you using and why</w:t>
      </w:r>
      <w:proofErr w:type="gramStart"/>
      <w:r w:rsidRPr="00E66F91">
        <w:t>? </w:t>
      </w:r>
      <w:proofErr w:type="gramEnd"/>
    </w:p>
    <w:p w14:paraId="004188BD" w14:textId="77777777" w:rsidR="00FA54B5" w:rsidRDefault="00FA54B5" w:rsidP="00FA54B5">
      <w:r w:rsidRPr="00E66F91">
        <w:t>Why are your panels all the same size or in different sizes</w:t>
      </w:r>
      <w:proofErr w:type="gramStart"/>
      <w:r w:rsidRPr="00E66F91">
        <w:t>? </w:t>
      </w:r>
      <w:proofErr w:type="gramEnd"/>
      <w:r>
        <w:t xml:space="preserve"> </w:t>
      </w:r>
    </w:p>
    <w:p w14:paraId="6D27588E" w14:textId="77777777" w:rsidR="00FA54B5" w:rsidRPr="00E66F91" w:rsidRDefault="00FA54B5" w:rsidP="00FA54B5">
      <w:pPr>
        <w:rPr>
          <w:b/>
        </w:rPr>
      </w:pPr>
      <w:r w:rsidRPr="00E66F91">
        <w:t>Why are your panels all the same shape or in different shapes</w:t>
      </w:r>
      <w:proofErr w:type="gramStart"/>
      <w:r w:rsidRPr="00E66F91">
        <w:t>? </w:t>
      </w:r>
      <w:proofErr w:type="gramEnd"/>
    </w:p>
    <w:p w14:paraId="197D2BA3" w14:textId="77777777" w:rsidR="00FA54B5" w:rsidRPr="00E66F91" w:rsidRDefault="00FA54B5" w:rsidP="00FA54B5">
      <w:pPr>
        <w:rPr>
          <w:b/>
        </w:rPr>
      </w:pPr>
      <w:r w:rsidRPr="00E66F91">
        <w:t>How are your panels positioned on the page? Why</w:t>
      </w:r>
      <w:proofErr w:type="gramStart"/>
      <w:r w:rsidRPr="00E66F91">
        <w:t>? </w:t>
      </w:r>
      <w:proofErr w:type="gramEnd"/>
    </w:p>
    <w:p w14:paraId="71FFCB3A" w14:textId="77777777" w:rsidR="00FA54B5" w:rsidRPr="00E66F91" w:rsidRDefault="00FA54B5" w:rsidP="00FA54B5">
      <w:pPr>
        <w:rPr>
          <w:b/>
        </w:rPr>
      </w:pPr>
      <w:r>
        <w:t>How many</w:t>
      </w:r>
      <w:r w:rsidRPr="00E66F91">
        <w:t xml:space="preserve"> of the six panel types/relationships di</w:t>
      </w:r>
      <w:r>
        <w:t xml:space="preserve">d you use? What is the ratio </w:t>
      </w:r>
      <w:r w:rsidRPr="00E66F91">
        <w:t>of the six panel types/relationships</w:t>
      </w:r>
      <w:r>
        <w:t xml:space="preserve"> in your comic</w:t>
      </w:r>
      <w:r w:rsidRPr="00E66F91">
        <w:t>?</w:t>
      </w:r>
    </w:p>
    <w:p w14:paraId="7D24670E" w14:textId="77777777" w:rsidR="00FA54B5" w:rsidRPr="00E66F91" w:rsidRDefault="00FA54B5" w:rsidP="00FA54B5">
      <w:pPr>
        <w:rPr>
          <w:b/>
        </w:rPr>
      </w:pPr>
      <w:r w:rsidRPr="00E66F91">
        <w:t>How are you relating the background of the panel to the foreground and why</w:t>
      </w:r>
      <w:proofErr w:type="gramStart"/>
      <w:r w:rsidRPr="00E66F91">
        <w:t>? </w:t>
      </w:r>
      <w:proofErr w:type="gramEnd"/>
    </w:p>
    <w:p w14:paraId="78926F01" w14:textId="77777777" w:rsidR="00FA54B5" w:rsidRPr="00E66F91" w:rsidRDefault="00FA54B5" w:rsidP="00FA54B5">
      <w:pPr>
        <w:rPr>
          <w:b/>
        </w:rPr>
      </w:pPr>
      <w:r w:rsidRPr="00E66F91">
        <w:t>Why did you use the speech representations you did? Why bubbles, blocks, or externalized text?</w:t>
      </w:r>
    </w:p>
    <w:p w14:paraId="24B9815C" w14:textId="77777777" w:rsidR="00FA54B5" w:rsidRPr="00323C2E" w:rsidRDefault="00FA54B5" w:rsidP="00FA54B5"/>
    <w:p w14:paraId="7BA473F8" w14:textId="77777777" w:rsidR="00FA54B5" w:rsidRDefault="00FA54B5" w:rsidP="00FA54B5"/>
    <w:p w14:paraId="6F01F138" w14:textId="77777777" w:rsidR="00FA54B5" w:rsidRDefault="00FA54B5" w:rsidP="00FA54B5">
      <w:r>
        <w:t>Learning Outcomes Met by This Assignment</w:t>
      </w:r>
    </w:p>
    <w:p w14:paraId="388FE290" w14:textId="77777777" w:rsidR="00FA54B5" w:rsidRDefault="00FA54B5" w:rsidP="00FA54B5"/>
    <w:p w14:paraId="02F3737A" w14:textId="77777777" w:rsidR="00FA54B5" w:rsidRDefault="00FA54B5" w:rsidP="00FA54B5">
      <w:r>
        <w:t xml:space="preserve">Apply the principles and elements of graphic sequential narrative in the creation of a comic </w:t>
      </w:r>
    </w:p>
    <w:p w14:paraId="50A1B588" w14:textId="77777777" w:rsidR="00FA54B5" w:rsidRDefault="00FA54B5" w:rsidP="00FA54B5"/>
    <w:p w14:paraId="66BE14AC" w14:textId="77777777" w:rsidR="00FA54B5" w:rsidRDefault="00FA54B5" w:rsidP="00FA54B5">
      <w:r>
        <w:t>Apply the specialized terminology of graphic sequential narrative to analyze and evaluate the student’s own comic in the accompanying essay.</w:t>
      </w:r>
    </w:p>
    <w:p w14:paraId="252BFB67" w14:textId="77777777" w:rsidR="00FA54B5" w:rsidRDefault="00FA54B5" w:rsidP="00FA54B5"/>
    <w:p w14:paraId="23586DFE" w14:textId="77777777" w:rsidR="00FA54B5" w:rsidRDefault="00FA54B5" w:rsidP="00FA54B5">
      <w:r>
        <w:t>Apply the six types of image transitions within the student’s own comic. Evaluate the effectiveness of the image transitions used in the accompanying essay.</w:t>
      </w:r>
    </w:p>
    <w:p w14:paraId="12807F5F" w14:textId="77777777" w:rsidR="00FA54B5" w:rsidRDefault="00FA54B5" w:rsidP="00FA54B5"/>
    <w:p w14:paraId="66A307AC" w14:textId="77777777" w:rsidR="00FA54B5" w:rsidRDefault="00FA54B5" w:rsidP="00FA54B5">
      <w:r>
        <w:t>If applicable, evaluate, in the accompanying essay, the student’s application of Lynda Barry’s concept of autobiographiction to the student’s comic.</w:t>
      </w:r>
    </w:p>
    <w:p w14:paraId="176A391D" w14:textId="77777777" w:rsidR="00FA54B5" w:rsidRDefault="00FA54B5" w:rsidP="00FA54B5"/>
    <w:p w14:paraId="611DC907" w14:textId="77777777" w:rsidR="00FA54B5" w:rsidRDefault="00FA54B5" w:rsidP="00FA54B5">
      <w:r>
        <w:t>Evaluate the graphic translation of conventional text-based rhetorical devices in the student’s comic.</w:t>
      </w:r>
    </w:p>
    <w:p w14:paraId="4EB5F3EC" w14:textId="77777777" w:rsidR="00FA54B5" w:rsidRDefault="00FA54B5" w:rsidP="00FA54B5"/>
    <w:p w14:paraId="355B9188" w14:textId="23C67555" w:rsidR="00370795" w:rsidRDefault="00370795"/>
    <w:p w14:paraId="0F900F67" w14:textId="24ABADDF" w:rsidR="002F189D" w:rsidRDefault="002F189D"/>
    <w:p w14:paraId="693A1A7A" w14:textId="7516ABAF" w:rsidR="002F189D" w:rsidRDefault="002F189D"/>
    <w:p w14:paraId="01C551F6" w14:textId="09E607BD" w:rsidR="002F189D" w:rsidRDefault="002F189D"/>
    <w:p w14:paraId="58C38812" w14:textId="60480407" w:rsidR="002F189D" w:rsidRDefault="002F189D"/>
    <w:p w14:paraId="45CF67DE" w14:textId="40D09BFF" w:rsidR="002F189D" w:rsidRDefault="002F189D"/>
    <w:p w14:paraId="1DFD5224" w14:textId="1A44F404" w:rsidR="002F189D" w:rsidRDefault="002F189D"/>
    <w:p w14:paraId="6251F520" w14:textId="7D35A4E3" w:rsidR="002F189D" w:rsidRDefault="002F189D"/>
    <w:p w14:paraId="0E03979F" w14:textId="3ADC6BAE" w:rsidR="002F189D" w:rsidRDefault="002F189D"/>
    <w:p w14:paraId="351BBF8A" w14:textId="048FD5FF" w:rsidR="002F189D" w:rsidRDefault="002F189D"/>
    <w:p w14:paraId="1D114858" w14:textId="3B110DFE" w:rsidR="002F189D" w:rsidRDefault="002F189D"/>
    <w:p w14:paraId="60CADDF2" w14:textId="6A07F15F" w:rsidR="002F189D" w:rsidRPr="002F189D" w:rsidRDefault="002F189D" w:rsidP="002F189D">
      <w:pPr>
        <w:ind w:left="360"/>
        <w:jc w:val="center"/>
        <w:rPr>
          <w:rFonts w:asciiTheme="majorHAnsi" w:hAnsiTheme="majorHAnsi" w:cs="Times"/>
          <w:b/>
          <w:color w:val="131313"/>
          <w:sz w:val="52"/>
          <w:szCs w:val="52"/>
        </w:rPr>
      </w:pPr>
      <w:r w:rsidRPr="002F189D">
        <w:rPr>
          <w:rFonts w:asciiTheme="majorHAnsi" w:hAnsiTheme="majorHAnsi" w:cs="Times"/>
          <w:b/>
          <w:color w:val="131313"/>
          <w:sz w:val="52"/>
          <w:szCs w:val="52"/>
        </w:rPr>
        <w:lastRenderedPageBreak/>
        <w:t xml:space="preserve">Second </w:t>
      </w:r>
      <w:r>
        <w:rPr>
          <w:rFonts w:asciiTheme="majorHAnsi" w:hAnsiTheme="majorHAnsi" w:cs="Times"/>
          <w:b/>
          <w:color w:val="131313"/>
          <w:sz w:val="52"/>
          <w:szCs w:val="52"/>
        </w:rPr>
        <w:t>Assignment</w:t>
      </w:r>
    </w:p>
    <w:p w14:paraId="315C2259" w14:textId="77777777" w:rsidR="002F189D" w:rsidRDefault="002F189D" w:rsidP="002F189D">
      <w:pPr>
        <w:ind w:left="360"/>
        <w:rPr>
          <w:rFonts w:asciiTheme="majorHAnsi" w:hAnsiTheme="majorHAnsi" w:cs="Times"/>
          <w:color w:val="131313"/>
        </w:rPr>
      </w:pPr>
      <w:r>
        <w:rPr>
          <w:rFonts w:asciiTheme="majorHAnsi" w:hAnsiTheme="majorHAnsi" w:cs="Times"/>
          <w:color w:val="131313"/>
        </w:rPr>
        <w:t xml:space="preserve">Chose one topic of the following topics 1 and write an Essay </w:t>
      </w:r>
    </w:p>
    <w:p w14:paraId="2171CCA5" w14:textId="5CFEADBD" w:rsidR="002F189D" w:rsidRDefault="002F189D" w:rsidP="002F189D">
      <w:pPr>
        <w:ind w:left="360"/>
        <w:rPr>
          <w:rFonts w:asciiTheme="majorHAnsi" w:hAnsiTheme="majorHAnsi" w:cs="Times"/>
          <w:color w:val="131313"/>
        </w:rPr>
      </w:pPr>
      <w:r w:rsidRPr="00540C8F">
        <w:rPr>
          <w:rFonts w:asciiTheme="majorHAnsi" w:hAnsiTheme="majorHAnsi" w:cs="Times"/>
          <w:color w:val="131313"/>
        </w:rPr>
        <w:t xml:space="preserve">Length </w:t>
      </w:r>
      <w:r>
        <w:rPr>
          <w:rFonts w:asciiTheme="majorHAnsi" w:hAnsiTheme="majorHAnsi" w:cs="Times"/>
          <w:color w:val="131313"/>
        </w:rPr>
        <w:t>1</w:t>
      </w:r>
      <w:r>
        <w:rPr>
          <w:rFonts w:asciiTheme="majorHAnsi" w:hAnsiTheme="majorHAnsi" w:cs="Times"/>
          <w:color w:val="131313"/>
        </w:rPr>
        <w:t>0</w:t>
      </w:r>
      <w:r>
        <w:rPr>
          <w:rFonts w:asciiTheme="majorHAnsi" w:hAnsiTheme="majorHAnsi" w:cs="Times"/>
          <w:color w:val="131313"/>
        </w:rPr>
        <w:t>00-</w:t>
      </w:r>
      <w:r>
        <w:rPr>
          <w:rFonts w:asciiTheme="majorHAnsi" w:hAnsiTheme="majorHAnsi" w:cs="Times"/>
          <w:color w:val="131313"/>
        </w:rPr>
        <w:t>1500</w:t>
      </w:r>
      <w:r w:rsidRPr="00540C8F">
        <w:rPr>
          <w:rFonts w:asciiTheme="majorHAnsi" w:hAnsiTheme="majorHAnsi" w:cs="Times"/>
          <w:color w:val="131313"/>
        </w:rPr>
        <w:t xml:space="preserve"> words</w:t>
      </w:r>
    </w:p>
    <w:p w14:paraId="25C48CF1" w14:textId="77777777" w:rsidR="002F189D" w:rsidRDefault="002F189D" w:rsidP="002F189D">
      <w:pPr>
        <w:ind w:left="360"/>
        <w:rPr>
          <w:rFonts w:asciiTheme="majorHAnsi" w:hAnsiTheme="majorHAnsi" w:cs="Times"/>
          <w:color w:val="131313"/>
        </w:rPr>
      </w:pPr>
    </w:p>
    <w:p w14:paraId="005FB978" w14:textId="77777777" w:rsidR="002F189D" w:rsidRPr="00540C8F" w:rsidRDefault="002F189D" w:rsidP="002F189D">
      <w:pPr>
        <w:ind w:left="360"/>
        <w:rPr>
          <w:rFonts w:ascii="Calibri" w:hAnsi="Calibri" w:cs="Times"/>
          <w:color w:val="131313"/>
        </w:rPr>
      </w:pPr>
      <w:r w:rsidRPr="00540C8F">
        <w:rPr>
          <w:rFonts w:ascii="Calibri" w:hAnsi="Calibri"/>
        </w:rPr>
        <w:t>Use any sources you want for additional information. Remember to use IN TEXT CITATIONS as well as a Works Cited Page. I don't care how much of your essay is inspired by other sources as long as they are cited</w:t>
      </w:r>
      <w:r>
        <w:rPr>
          <w:rFonts w:ascii="Calibri" w:hAnsi="Calibri"/>
        </w:rPr>
        <w:t>.</w:t>
      </w:r>
    </w:p>
    <w:p w14:paraId="735AE1BE" w14:textId="77777777" w:rsidR="002F189D" w:rsidRPr="00540C8F" w:rsidRDefault="002F189D" w:rsidP="002F189D">
      <w:pPr>
        <w:ind w:left="360"/>
        <w:rPr>
          <w:rFonts w:ascii="Calibri" w:hAnsi="Calibri" w:cs="Times"/>
          <w:color w:val="131313"/>
        </w:rPr>
      </w:pPr>
    </w:p>
    <w:p w14:paraId="00933C3A" w14:textId="77777777" w:rsidR="002F189D" w:rsidRPr="00540C8F" w:rsidRDefault="002F189D" w:rsidP="002F189D">
      <w:pPr>
        <w:ind w:left="360"/>
        <w:rPr>
          <w:rFonts w:asciiTheme="majorHAnsi" w:hAnsiTheme="majorHAnsi" w:cs="Times"/>
          <w:color w:val="131313"/>
        </w:rPr>
      </w:pPr>
    </w:p>
    <w:p w14:paraId="2B7A24DC" w14:textId="77777777" w:rsidR="002F189D" w:rsidRPr="00540C8F" w:rsidRDefault="002F189D" w:rsidP="002F189D">
      <w:pPr>
        <w:pStyle w:val="ListParagraph"/>
        <w:numPr>
          <w:ilvl w:val="0"/>
          <w:numId w:val="1"/>
        </w:numPr>
        <w:rPr>
          <w:rFonts w:ascii="Calibri" w:hAnsi="Calibri" w:cs="Times"/>
          <w:color w:val="131313"/>
          <w:sz w:val="24"/>
        </w:rPr>
      </w:pPr>
      <w:proofErr w:type="spellStart"/>
      <w:r w:rsidRPr="00540C8F">
        <w:rPr>
          <w:rFonts w:ascii="Calibri" w:hAnsi="Calibri" w:cs="Times"/>
          <w:color w:val="131313"/>
          <w:sz w:val="24"/>
        </w:rPr>
        <w:t>Bechdel's</w:t>
      </w:r>
      <w:proofErr w:type="spellEnd"/>
      <w:r w:rsidRPr="00540C8F">
        <w:rPr>
          <w:rFonts w:ascii="Calibri" w:hAnsi="Calibri" w:cs="Times"/>
          <w:color w:val="131313"/>
          <w:sz w:val="24"/>
        </w:rPr>
        <w:t xml:space="preserve"> writing and drawing is ornamental, it is not engaging. She fails to create emotional connections between herself and the reader. Agree or disagree.</w:t>
      </w:r>
    </w:p>
    <w:p w14:paraId="07E4D0B6" w14:textId="77777777" w:rsidR="002F189D" w:rsidRPr="00540C8F" w:rsidRDefault="002F189D" w:rsidP="002F189D">
      <w:pPr>
        <w:rPr>
          <w:rFonts w:ascii="Calibri" w:hAnsi="Calibri" w:cs="Times"/>
          <w:color w:val="131313"/>
        </w:rPr>
      </w:pPr>
    </w:p>
    <w:p w14:paraId="70278B5A" w14:textId="77777777" w:rsidR="002F189D" w:rsidRPr="00540C8F" w:rsidRDefault="002F189D" w:rsidP="002F189D">
      <w:pPr>
        <w:pStyle w:val="ListParagraph"/>
        <w:numPr>
          <w:ilvl w:val="0"/>
          <w:numId w:val="1"/>
        </w:numPr>
        <w:rPr>
          <w:rFonts w:ascii="Calibri" w:hAnsi="Calibri" w:cs="Helvetica"/>
          <w:sz w:val="24"/>
          <w:lang w:val="en-US"/>
        </w:rPr>
      </w:pPr>
      <w:r w:rsidRPr="00540C8F">
        <w:rPr>
          <w:rFonts w:ascii="Calibri" w:hAnsi="Calibri" w:cs="Helvetica"/>
          <w:sz w:val="24"/>
          <w:lang w:val="en-US"/>
        </w:rPr>
        <w:t xml:space="preserve">In </w:t>
      </w:r>
      <w:r w:rsidRPr="00540C8F">
        <w:rPr>
          <w:rFonts w:ascii="Calibri" w:hAnsi="Calibri" w:cs="Helvetica"/>
          <w:i/>
          <w:sz w:val="24"/>
          <w:lang w:val="en-US"/>
        </w:rPr>
        <w:t>Fun Home</w:t>
      </w:r>
      <w:r w:rsidRPr="00540C8F">
        <w:rPr>
          <w:rFonts w:ascii="Calibri" w:hAnsi="Calibri" w:cs="Helvetica"/>
          <w:sz w:val="24"/>
          <w:lang w:val="en-US"/>
        </w:rPr>
        <w:t xml:space="preserve">, </w:t>
      </w:r>
      <w:proofErr w:type="spellStart"/>
      <w:r w:rsidRPr="00540C8F">
        <w:rPr>
          <w:rFonts w:ascii="Calibri" w:hAnsi="Calibri" w:cs="Helvetica"/>
          <w:sz w:val="24"/>
          <w:lang w:val="en-US"/>
        </w:rPr>
        <w:t>Bechdel</w:t>
      </w:r>
      <w:proofErr w:type="spellEnd"/>
      <w:r w:rsidRPr="00540C8F">
        <w:rPr>
          <w:rFonts w:ascii="Calibri" w:hAnsi="Calibri" w:cs="Helvetica"/>
          <w:sz w:val="24"/>
          <w:lang w:val="en-US"/>
        </w:rPr>
        <w:t xml:space="preserve"> constructs a narrative that defines her father’s obsessive restoration of the house, and his roles as husband and father as deliberate attempts to create a surface illusion </w:t>
      </w:r>
      <w:proofErr w:type="gramStart"/>
      <w:r w:rsidRPr="00540C8F">
        <w:rPr>
          <w:rFonts w:ascii="Calibri" w:hAnsi="Calibri" w:cs="Helvetica"/>
          <w:sz w:val="24"/>
          <w:lang w:val="en-US"/>
        </w:rPr>
        <w:t>of  “</w:t>
      </w:r>
      <w:proofErr w:type="gramEnd"/>
      <w:r w:rsidRPr="00540C8F">
        <w:rPr>
          <w:rFonts w:ascii="Calibri" w:hAnsi="Calibri" w:cs="Helvetica"/>
          <w:sz w:val="24"/>
          <w:lang w:val="en-US"/>
        </w:rPr>
        <w:t xml:space="preserve">normal” to conceal his homosexuality. Do you feel that her presentation of her father is accurate, or does her narrative present a surface illusion of homosexuality to conceal something else? </w:t>
      </w:r>
    </w:p>
    <w:p w14:paraId="3819EADA" w14:textId="77777777" w:rsidR="002F189D" w:rsidRPr="00540C8F" w:rsidRDefault="002F189D" w:rsidP="002F189D">
      <w:pPr>
        <w:widowControl w:val="0"/>
        <w:autoSpaceDE w:val="0"/>
        <w:autoSpaceDN w:val="0"/>
        <w:adjustRightInd w:val="0"/>
        <w:rPr>
          <w:rFonts w:ascii="Calibri" w:hAnsi="Calibri"/>
        </w:rPr>
      </w:pPr>
    </w:p>
    <w:p w14:paraId="555385AF" w14:textId="77777777" w:rsidR="002F189D" w:rsidRPr="00540C8F" w:rsidRDefault="002F189D" w:rsidP="002F189D">
      <w:pPr>
        <w:pStyle w:val="ListParagraph"/>
        <w:numPr>
          <w:ilvl w:val="0"/>
          <w:numId w:val="1"/>
        </w:numPr>
        <w:rPr>
          <w:rFonts w:ascii="Calibri" w:hAnsi="Calibri" w:cs="Times"/>
          <w:color w:val="131313"/>
          <w:sz w:val="24"/>
          <w:lang w:val="en-US"/>
        </w:rPr>
      </w:pPr>
      <w:r w:rsidRPr="00540C8F">
        <w:rPr>
          <w:rFonts w:ascii="Calibri" w:hAnsi="Calibri" w:cs="Times"/>
          <w:color w:val="131313"/>
          <w:sz w:val="24"/>
          <w:lang w:val="en-US"/>
        </w:rPr>
        <w:t xml:space="preserve">A predominant theme in </w:t>
      </w:r>
      <w:proofErr w:type="spellStart"/>
      <w:r w:rsidRPr="00540C8F">
        <w:rPr>
          <w:rFonts w:ascii="Calibri" w:hAnsi="Calibri" w:cs="Times"/>
          <w:i/>
          <w:color w:val="131313"/>
          <w:sz w:val="24"/>
          <w:lang w:val="en-US"/>
        </w:rPr>
        <w:t>Maus</w:t>
      </w:r>
      <w:proofErr w:type="spellEnd"/>
      <w:r w:rsidRPr="00540C8F">
        <w:rPr>
          <w:rFonts w:ascii="Calibri" w:hAnsi="Calibri" w:cs="Times"/>
          <w:color w:val="131313"/>
          <w:sz w:val="24"/>
          <w:lang w:val="en-US"/>
        </w:rPr>
        <w:t xml:space="preserve"> is how traumatic events like the Holocaust continue to distort and shape people long after they are over. Analyze how Spiegelman uses the parallel stories of the survivor parent and the child of the survivor to relay the depth of that trauma.</w:t>
      </w:r>
    </w:p>
    <w:p w14:paraId="003C7846" w14:textId="77777777" w:rsidR="002F189D" w:rsidRPr="00540C8F" w:rsidRDefault="002F189D" w:rsidP="002F189D">
      <w:pPr>
        <w:rPr>
          <w:rFonts w:ascii="Calibri" w:hAnsi="Calibri" w:cs="Times"/>
          <w:color w:val="131313"/>
        </w:rPr>
      </w:pPr>
    </w:p>
    <w:p w14:paraId="2ADEC5E9" w14:textId="77777777" w:rsidR="002F189D" w:rsidRPr="00540C8F" w:rsidRDefault="002F189D" w:rsidP="002F189D">
      <w:pPr>
        <w:pStyle w:val="ListParagraph"/>
        <w:numPr>
          <w:ilvl w:val="0"/>
          <w:numId w:val="1"/>
        </w:numPr>
        <w:rPr>
          <w:rFonts w:ascii="Calibri" w:hAnsi="Calibri" w:cs="Times"/>
          <w:color w:val="131313"/>
          <w:sz w:val="24"/>
          <w:lang w:val="en-US"/>
        </w:rPr>
      </w:pPr>
      <w:proofErr w:type="spellStart"/>
      <w:r w:rsidRPr="00540C8F">
        <w:rPr>
          <w:rFonts w:ascii="Calibri" w:hAnsi="Calibri" w:cs="Times"/>
          <w:color w:val="131313"/>
          <w:sz w:val="24"/>
          <w:lang w:val="en-US"/>
        </w:rPr>
        <w:t>Εικονοιστορί</w:t>
      </w:r>
      <w:proofErr w:type="spellEnd"/>
      <w:r w:rsidRPr="00540C8F">
        <w:rPr>
          <w:rFonts w:ascii="Calibri" w:hAnsi="Calibri" w:cs="Times"/>
          <w:color w:val="131313"/>
          <w:sz w:val="24"/>
          <w:lang w:val="en-US"/>
        </w:rPr>
        <w:t xml:space="preserve">α or “history in icons” is the Greek term for graphic novel. Does the graphic element add to or authenticate the historical reality presented in </w:t>
      </w:r>
      <w:proofErr w:type="spellStart"/>
      <w:r w:rsidRPr="00540C8F">
        <w:rPr>
          <w:rFonts w:ascii="Calibri" w:hAnsi="Calibri" w:cs="Times"/>
          <w:i/>
          <w:color w:val="131313"/>
          <w:sz w:val="24"/>
          <w:lang w:val="en-US"/>
        </w:rPr>
        <w:t>Maus</w:t>
      </w:r>
      <w:proofErr w:type="spellEnd"/>
      <w:r w:rsidRPr="00540C8F">
        <w:rPr>
          <w:rFonts w:ascii="Calibri" w:hAnsi="Calibri" w:cs="Times"/>
          <w:color w:val="131313"/>
          <w:sz w:val="24"/>
          <w:lang w:val="en-US"/>
        </w:rPr>
        <w:t>, or does it detract from and falsify that historical reality?</w:t>
      </w:r>
    </w:p>
    <w:p w14:paraId="3F5B4321" w14:textId="77777777" w:rsidR="002F189D" w:rsidRPr="00540C8F" w:rsidRDefault="002F189D" w:rsidP="002F189D">
      <w:pPr>
        <w:rPr>
          <w:rFonts w:ascii="Calibri" w:hAnsi="Calibri" w:cs="Times"/>
          <w:color w:val="131313"/>
        </w:rPr>
      </w:pPr>
    </w:p>
    <w:p w14:paraId="2B2B15CB" w14:textId="77777777" w:rsidR="002F189D" w:rsidRPr="00540C8F" w:rsidRDefault="002F189D" w:rsidP="002F189D">
      <w:pPr>
        <w:pStyle w:val="ListParagraph"/>
        <w:numPr>
          <w:ilvl w:val="0"/>
          <w:numId w:val="1"/>
        </w:numPr>
        <w:rPr>
          <w:rFonts w:ascii="Calibri" w:hAnsi="Calibri" w:cs="Times"/>
          <w:color w:val="131313"/>
          <w:sz w:val="24"/>
          <w:lang w:val="en-US"/>
        </w:rPr>
      </w:pPr>
      <w:r w:rsidRPr="00540C8F">
        <w:rPr>
          <w:rFonts w:ascii="Calibri" w:hAnsi="Calibri" w:cs="Times"/>
          <w:iCs/>
          <w:color w:val="131313"/>
          <w:sz w:val="24"/>
          <w:lang w:val="en-US"/>
        </w:rPr>
        <w:t xml:space="preserve">In </w:t>
      </w:r>
      <w:r w:rsidRPr="00540C8F">
        <w:rPr>
          <w:rFonts w:ascii="Calibri" w:hAnsi="Calibri" w:cs="Times"/>
          <w:i/>
          <w:iCs/>
          <w:color w:val="131313"/>
          <w:sz w:val="24"/>
          <w:lang w:val="en-US"/>
        </w:rPr>
        <w:t>Daytripper</w:t>
      </w:r>
      <w:r w:rsidRPr="00540C8F">
        <w:rPr>
          <w:rFonts w:ascii="Calibri" w:hAnsi="Calibri" w:cs="Times"/>
          <w:iCs/>
          <w:color w:val="131313"/>
          <w:sz w:val="24"/>
          <w:lang w:val="en-US"/>
        </w:rPr>
        <w:t xml:space="preserve">, </w:t>
      </w:r>
      <w:r w:rsidRPr="00540C8F">
        <w:rPr>
          <w:rFonts w:ascii="Calibri" w:hAnsi="Calibri" w:cs="Times"/>
          <w:color w:val="131313"/>
          <w:sz w:val="24"/>
          <w:lang w:val="en-US"/>
        </w:rPr>
        <w:t>the main character dies. Often. Once as a child. Once as an old man.  And many, many times in between. Why?</w:t>
      </w:r>
    </w:p>
    <w:p w14:paraId="2EEFC731" w14:textId="77777777" w:rsidR="002F189D" w:rsidRPr="00540C8F" w:rsidRDefault="002F189D" w:rsidP="002F189D">
      <w:pPr>
        <w:rPr>
          <w:rFonts w:ascii="Calibri" w:hAnsi="Calibri" w:cs="Times"/>
          <w:color w:val="131313"/>
        </w:rPr>
      </w:pPr>
    </w:p>
    <w:p w14:paraId="3FB9705A" w14:textId="77777777" w:rsidR="002F189D" w:rsidRPr="00540C8F" w:rsidRDefault="002F189D" w:rsidP="002F189D">
      <w:pPr>
        <w:pStyle w:val="ListParagraph"/>
        <w:numPr>
          <w:ilvl w:val="0"/>
          <w:numId w:val="1"/>
        </w:numPr>
        <w:rPr>
          <w:rFonts w:ascii="Calibri" w:hAnsi="Calibri" w:cs="Times"/>
          <w:color w:val="131313"/>
          <w:sz w:val="24"/>
          <w:lang w:val="en-US"/>
        </w:rPr>
      </w:pPr>
      <w:r w:rsidRPr="00540C8F">
        <w:rPr>
          <w:rFonts w:ascii="Calibri" w:hAnsi="Calibri" w:cs="Times"/>
          <w:i/>
          <w:color w:val="131313"/>
          <w:sz w:val="24"/>
          <w:lang w:val="en-US"/>
        </w:rPr>
        <w:t>Daytripper</w:t>
      </w:r>
      <w:r w:rsidRPr="00540C8F">
        <w:rPr>
          <w:rFonts w:ascii="Calibri" w:hAnsi="Calibri" w:cs="Times"/>
          <w:color w:val="131313"/>
          <w:sz w:val="24"/>
          <w:lang w:val="en-US"/>
        </w:rPr>
        <w:t xml:space="preserve"> </w:t>
      </w:r>
      <w:r>
        <w:rPr>
          <w:rFonts w:ascii="Calibri" w:hAnsi="Calibri" w:cs="Times"/>
          <w:color w:val="131313"/>
          <w:sz w:val="24"/>
          <w:lang w:val="en-US"/>
        </w:rPr>
        <w:t xml:space="preserve">is not </w:t>
      </w:r>
      <w:r w:rsidRPr="00540C8F">
        <w:rPr>
          <w:rFonts w:ascii="Calibri" w:hAnsi="Calibri" w:cs="Times"/>
          <w:color w:val="131313"/>
          <w:sz w:val="24"/>
          <w:lang w:val="en-US"/>
        </w:rPr>
        <w:t>a med</w:t>
      </w:r>
      <w:r>
        <w:rPr>
          <w:rFonts w:ascii="Calibri" w:hAnsi="Calibri" w:cs="Times"/>
          <w:color w:val="131313"/>
          <w:sz w:val="24"/>
          <w:lang w:val="en-US"/>
        </w:rPr>
        <w:t>itation on life and mortality;</w:t>
      </w:r>
      <w:r w:rsidRPr="00540C8F">
        <w:rPr>
          <w:rFonts w:ascii="Calibri" w:hAnsi="Calibri" w:cs="Times"/>
          <w:color w:val="131313"/>
          <w:sz w:val="24"/>
          <w:lang w:val="en-US"/>
        </w:rPr>
        <w:t xml:space="preserve"> is it a fantasy of </w:t>
      </w:r>
      <w:r>
        <w:rPr>
          <w:rFonts w:ascii="Calibri" w:hAnsi="Calibri" w:cs="Times"/>
          <w:color w:val="131313"/>
          <w:sz w:val="24"/>
          <w:lang w:val="en-US"/>
        </w:rPr>
        <w:t xml:space="preserve">male </w:t>
      </w:r>
      <w:r w:rsidRPr="00540C8F">
        <w:rPr>
          <w:rFonts w:ascii="Calibri" w:hAnsi="Calibri" w:cs="Times"/>
          <w:color w:val="131313"/>
          <w:sz w:val="24"/>
          <w:lang w:val="en-US"/>
        </w:rPr>
        <w:t xml:space="preserve">privilege </w:t>
      </w:r>
      <w:r>
        <w:rPr>
          <w:rFonts w:ascii="Calibri" w:hAnsi="Calibri" w:cs="Times"/>
          <w:color w:val="131313"/>
          <w:sz w:val="24"/>
          <w:lang w:val="en-US"/>
        </w:rPr>
        <w:t>and the objectification women. Agree or disagree.</w:t>
      </w:r>
    </w:p>
    <w:p w14:paraId="79637DC2" w14:textId="5CFDAF23" w:rsidR="002F189D" w:rsidRDefault="002F189D"/>
    <w:p w14:paraId="0B34BD51" w14:textId="014F799D" w:rsidR="002F189D" w:rsidRDefault="002F189D"/>
    <w:p w14:paraId="60F91D74" w14:textId="369E7F62" w:rsidR="002F189D" w:rsidRDefault="002F189D"/>
    <w:p w14:paraId="79899E47" w14:textId="2F89F52B" w:rsidR="002F189D" w:rsidRDefault="002F189D"/>
    <w:p w14:paraId="5A8F3156" w14:textId="42648B5B" w:rsidR="002F189D" w:rsidRDefault="002F189D"/>
    <w:p w14:paraId="2642F71B" w14:textId="720E8080" w:rsidR="002F189D" w:rsidRDefault="002F189D"/>
    <w:p w14:paraId="3164A975" w14:textId="7DC5CA30" w:rsidR="002F189D" w:rsidRDefault="002F189D"/>
    <w:p w14:paraId="27EA87BA" w14:textId="6B65C0CF" w:rsidR="002F189D" w:rsidRDefault="002F189D"/>
    <w:p w14:paraId="39A2C806" w14:textId="34E06DB7" w:rsidR="002F189D" w:rsidRDefault="002F189D"/>
    <w:p w14:paraId="20DDCFA9" w14:textId="7874597D" w:rsidR="002F189D" w:rsidRDefault="002F189D"/>
    <w:p w14:paraId="089996FA" w14:textId="7BABCB3F" w:rsidR="002F189D" w:rsidRDefault="002F189D"/>
    <w:p w14:paraId="08A1205C" w14:textId="1583A6DA" w:rsidR="002F189D" w:rsidRPr="002F189D" w:rsidRDefault="002F189D" w:rsidP="002F189D">
      <w:pPr>
        <w:ind w:left="360"/>
        <w:jc w:val="center"/>
        <w:rPr>
          <w:rFonts w:asciiTheme="majorHAnsi" w:hAnsiTheme="majorHAnsi" w:cs="Times"/>
          <w:b/>
          <w:color w:val="131313"/>
          <w:sz w:val="52"/>
          <w:szCs w:val="52"/>
        </w:rPr>
      </w:pPr>
      <w:r>
        <w:rPr>
          <w:rFonts w:asciiTheme="majorHAnsi" w:hAnsiTheme="majorHAnsi" w:cs="Times"/>
          <w:b/>
          <w:color w:val="131313"/>
          <w:sz w:val="52"/>
          <w:szCs w:val="52"/>
        </w:rPr>
        <w:lastRenderedPageBreak/>
        <w:t>Third</w:t>
      </w:r>
      <w:r w:rsidRPr="002F189D">
        <w:rPr>
          <w:rFonts w:asciiTheme="majorHAnsi" w:hAnsiTheme="majorHAnsi" w:cs="Times"/>
          <w:b/>
          <w:color w:val="131313"/>
          <w:sz w:val="52"/>
          <w:szCs w:val="52"/>
        </w:rPr>
        <w:t xml:space="preserve"> </w:t>
      </w:r>
      <w:r>
        <w:rPr>
          <w:rFonts w:asciiTheme="majorHAnsi" w:hAnsiTheme="majorHAnsi" w:cs="Times"/>
          <w:b/>
          <w:color w:val="131313"/>
          <w:sz w:val="52"/>
          <w:szCs w:val="52"/>
        </w:rPr>
        <w:t>Assignment</w:t>
      </w:r>
    </w:p>
    <w:p w14:paraId="2301ED8C" w14:textId="4781A561" w:rsidR="002F189D" w:rsidRDefault="002F189D"/>
    <w:p w14:paraId="326C56FE" w14:textId="53B25F17" w:rsidR="002F189D" w:rsidRDefault="002F189D">
      <w:r>
        <w:rPr>
          <w:rFonts w:asciiTheme="majorHAnsi" w:hAnsiTheme="majorHAnsi" w:cs="Times"/>
          <w:b/>
          <w:noProof/>
          <w:color w:val="131313"/>
          <w:sz w:val="52"/>
          <w:szCs w:val="52"/>
          <w:lang w:eastAsia="en-US"/>
        </w:rPr>
        <w:drawing>
          <wp:anchor distT="0" distB="0" distL="114300" distR="114300" simplePos="0" relativeHeight="251657216" behindDoc="0" locked="0" layoutInCell="1" allowOverlap="1" wp14:anchorId="007073F8" wp14:editId="65A8CB2E">
            <wp:simplePos x="0" y="0"/>
            <wp:positionH relativeFrom="column">
              <wp:posOffset>-1270</wp:posOffset>
            </wp:positionH>
            <wp:positionV relativeFrom="paragraph">
              <wp:posOffset>299060</wp:posOffset>
            </wp:positionV>
            <wp:extent cx="5478780" cy="5120640"/>
            <wp:effectExtent l="0" t="0" r="7620" b="3810"/>
            <wp:wrapSquare wrapText="bothSides"/>
            <wp:docPr id="1" name="Picture 1" descr="C:\Users\skalothman\AppData\Local\Microsoft\Windows\INetCache\Content.Word\wwww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kalothman\AppData\Local\Microsoft\Windows\INetCache\Content.Word\wwwww.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78780" cy="5120640"/>
                    </a:xfrm>
                    <a:prstGeom prst="rect">
                      <a:avLst/>
                    </a:prstGeom>
                    <a:noFill/>
                    <a:ln>
                      <a:noFill/>
                    </a:ln>
                  </pic:spPr>
                </pic:pic>
              </a:graphicData>
            </a:graphic>
          </wp:anchor>
        </w:drawing>
      </w:r>
    </w:p>
    <w:p w14:paraId="4569EE45" w14:textId="22AC15D5" w:rsidR="002F189D" w:rsidRDefault="002F189D"/>
    <w:p w14:paraId="2C55BBA2" w14:textId="700BF683" w:rsidR="002F189D" w:rsidRDefault="002F189D"/>
    <w:p w14:paraId="15FCF66E" w14:textId="248690BC" w:rsidR="002F189D" w:rsidRDefault="002F189D"/>
    <w:p w14:paraId="596B4DAB" w14:textId="048F7D01" w:rsidR="002F189D" w:rsidRDefault="002F189D"/>
    <w:p w14:paraId="0FBB47B6" w14:textId="1EBADB60" w:rsidR="002F189D" w:rsidRDefault="002F189D">
      <w:bookmarkStart w:id="0" w:name="_GoBack"/>
      <w:bookmarkEnd w:id="0"/>
    </w:p>
    <w:p w14:paraId="017EA594" w14:textId="72A2DEFA" w:rsidR="002F189D" w:rsidRDefault="002F189D"/>
    <w:p w14:paraId="1434A256" w14:textId="58BED6F6" w:rsidR="002F189D" w:rsidRDefault="002F189D"/>
    <w:p w14:paraId="2C498997" w14:textId="77777777" w:rsidR="002F189D" w:rsidRDefault="002F189D"/>
    <w:sectPr w:rsidR="002F189D" w:rsidSect="00877A54">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imes">
    <w:panose1 w:val="02020603050405020304"/>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240776"/>
    <w:multiLevelType w:val="hybridMultilevel"/>
    <w:tmpl w:val="FE78C7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4B5"/>
    <w:rsid w:val="002F189D"/>
    <w:rsid w:val="00370795"/>
    <w:rsid w:val="00715FDB"/>
    <w:rsid w:val="00C903F3"/>
    <w:rsid w:val="00FA54B5"/>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11611BA2"/>
  <w15:docId w15:val="{9C075EC0-2A24-4707-806D-E2A90004B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Helvetica" w:eastAsiaTheme="minorEastAsia" w:hAnsi="Helvetica" w:cs="Helvetica"/>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54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189D"/>
    <w:pPr>
      <w:ind w:left="720"/>
      <w:contextualSpacing/>
    </w:pPr>
    <w:rPr>
      <w:rFonts w:ascii="Microsoft Sans Serif" w:hAnsi="Microsoft Sans Serif" w:cstheme="minorBidi"/>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1201</Words>
  <Characters>6847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Stella Maloney</dc:creator>
  <cp:keywords/>
  <dc:description/>
  <cp:lastModifiedBy>Saud Alothman</cp:lastModifiedBy>
  <cp:revision>2</cp:revision>
  <dcterms:created xsi:type="dcterms:W3CDTF">2018-04-17T21:13:00Z</dcterms:created>
  <dcterms:modified xsi:type="dcterms:W3CDTF">2018-04-17T21:13:00Z</dcterms:modified>
</cp:coreProperties>
</file>